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  <w:rtl w:val="0"/>
              </w:rPr>
              <w:t xml:space="preserve">ООО «Газпром газораспределение Йошкар-Ола» </w:t>
            </w:r>
          </w:p>
          <w:p w:rsidR="00000000" w:rsidDel="00000000" w:rsidP="00000000" w:rsidRDefault="00000000" w:rsidRPr="00000000" w14:paraId="00000003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shd w:fill="ffffff" w:val="clear"/>
              <w:spacing w:line="276" w:lineRule="auto"/>
              <w:ind w:firstLine="708.6614173228347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Г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азораспределительная организация, осуществляющая на территории Республики Марий Эл транспортировку природного газа, оперативное управление режимами газоснабжения, техническое обслуживание и ремонт газопроводов, газового оборудования, строительно-монтажные работы.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  <w:rtl w:val="0"/>
              </w:rPr>
              <w:t xml:space="preserve">ОАО “Мариэнерго” </w:t>
              <w:br w:type="textWrapping"/>
              <w:t xml:space="preserve">(сетевая компания ПАО «Россети Центр и Приволжье»)</w:t>
            </w:r>
          </w:p>
          <w:p w:rsidR="00000000" w:rsidDel="00000000" w:rsidP="00000000" w:rsidRDefault="00000000" w:rsidRPr="00000000" w14:paraId="00000009">
            <w:pPr>
              <w:widowControl w:val="0"/>
              <w:shd w:fill="ffffff" w:val="clear"/>
              <w:spacing w:line="276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hd w:fill="ffffff" w:val="clear"/>
              <w:spacing w:line="276" w:lineRule="auto"/>
              <w:ind w:firstLine="708.6614173228347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Компания является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 основным поставщиком услуг по передаче электроэнергии и технологическому присоединению к электросетям во Владимирской, Ивановской, Калужской, Кировской, Нижегородской, Рязанской, Тульской областях, а также в Республике Марий Эл и Удмуртской Республике. </w:t>
            </w:r>
          </w:p>
          <w:p w:rsidR="00000000" w:rsidDel="00000000" w:rsidP="00000000" w:rsidRDefault="00000000" w:rsidRPr="00000000" w14:paraId="0000000B">
            <w:pPr>
              <w:widowControl w:val="0"/>
              <w:shd w:fill="ffffff" w:val="clear"/>
              <w:spacing w:line="276" w:lineRule="auto"/>
              <w:ind w:firstLine="708.6614173228347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В состав филиала «Мариэнерго» входят 11 районов электрических сетей, которые находятся по всей территории республики.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hd w:fill="ffffff" w:val="clear"/>
              <w:spacing w:line="276" w:lineRule="auto"/>
              <w:ind w:firstLine="708.661417322834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  <w:rtl w:val="0"/>
              </w:rPr>
              <w:t xml:space="preserve">АО «Йошкар-Олинская ТЭЦ-1»</w:t>
            </w:r>
          </w:p>
          <w:p w:rsidR="00000000" w:rsidDel="00000000" w:rsidP="00000000" w:rsidRDefault="00000000" w:rsidRPr="00000000" w14:paraId="00000010">
            <w:pPr>
              <w:widowControl w:val="0"/>
              <w:shd w:fill="ffffff" w:val="clear"/>
              <w:spacing w:line="276" w:lineRule="auto"/>
              <w:ind w:firstLine="708.6614173228347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  <w:rtl w:val="0"/>
              </w:rPr>
              <w:t xml:space="preserve">АО «Марикоммунэнерго»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shd w:fill="ffffff" w:val="clear"/>
              <w:spacing w:line="276" w:lineRule="auto"/>
              <w:ind w:firstLine="708.6614173228347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hd w:fill="ffffff" w:val="clear"/>
              <w:spacing w:line="276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hd w:fill="ffffff" w:val="clear"/>
              <w:spacing w:line="276" w:lineRule="auto"/>
              <w:ind w:firstLine="708.6614173228347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АО «Йошкар-Олинская ТЭЦ-1»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 – это крупное современное предприятие коммунальной энергетики. Осуществляет производство и распределение тепловой и электрической энергии (отопление, горячая вода, электричество). Территория обслуживания - город Йошкар-Ола и ближайший пригород.</w:t>
            </w:r>
          </w:p>
          <w:p w:rsidR="00000000" w:rsidDel="00000000" w:rsidP="00000000" w:rsidRDefault="00000000" w:rsidRPr="00000000" w14:paraId="00000014">
            <w:pPr>
              <w:widowControl w:val="0"/>
              <w:shd w:fill="ffffff" w:val="clear"/>
              <w:spacing w:line="276" w:lineRule="auto"/>
              <w:ind w:firstLine="708.6614173228347"/>
              <w:jc w:val="both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АО «Марикоммунэнерго» обслуживает муниципальные округа и районы Марий Эл.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  <w:rtl w:val="0"/>
              </w:rPr>
              <w:t xml:space="preserve">МУП «Водоканал» г. Йошкар-Олы </w:t>
              <w:br w:type="textWrapping"/>
              <w:t xml:space="preserve">и муниципальные организации водоснабжения</w:t>
            </w:r>
          </w:p>
          <w:p w:rsidR="00000000" w:rsidDel="00000000" w:rsidP="00000000" w:rsidRDefault="00000000" w:rsidRPr="00000000" w14:paraId="0000001A">
            <w:pPr>
              <w:widowControl w:val="0"/>
              <w:shd w:fill="ffffff" w:val="clear"/>
              <w:spacing w:line="276" w:lineRule="auto"/>
              <w:ind w:firstLine="72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hd w:fill="ffffff" w:val="clear"/>
              <w:spacing w:line="276" w:lineRule="auto"/>
              <w:ind w:firstLine="720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Э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то огромное хозяйство, включающее в себя 370 км водопроводных и 360 км канализационных сетей, десятки артезианских скважин, мощные очистные сооружения, насосные станции.</w:t>
            </w:r>
          </w:p>
          <w:p w:rsidR="00000000" w:rsidDel="00000000" w:rsidP="00000000" w:rsidRDefault="00000000" w:rsidRPr="00000000" w14:paraId="0000001C">
            <w:pPr>
              <w:widowControl w:val="0"/>
              <w:shd w:fill="ffffff" w:val="clear"/>
              <w:spacing w:line="276" w:lineRule="auto"/>
              <w:ind w:firstLine="720"/>
              <w:jc w:val="both"/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f1115"/>
                <w:sz w:val="28"/>
                <w:szCs w:val="28"/>
                <w:rtl w:val="0"/>
              </w:rPr>
              <w:t xml:space="preserve">В муниципалитетах республики водоснабжение ведут местные ресурсоснабжающие организации. В отдаленных сельских поселениях функции забора и подачи воды из скважин также могут быть возложены напрямую на местные сельские администрации или прикрепленные к ним небольшие коммунальные хозяйства (ЖКХ).</w:t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